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361397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613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6139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6139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6139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6139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6139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61397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361397" w:rsidP="00361397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361397">
              <w:rPr>
                <w:rFonts w:cs="Tahoma"/>
                <w:sz w:val="18"/>
                <w:szCs w:val="18"/>
              </w:rPr>
              <w:t>Оказание услуг по сопровождению корпоративной системы электронного документооборота АО "ЭнергосбыТ Плюс" на базе платформы Directum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F3198" w:rsidP="0036139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F3198">
              <w:rPr>
                <w:rFonts w:cs="Tahoma"/>
                <w:sz w:val="18"/>
                <w:szCs w:val="18"/>
              </w:rPr>
              <w:t>ч/час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61397" w:rsidP="0036139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1000</w:t>
            </w:r>
          </w:p>
        </w:tc>
        <w:tc>
          <w:tcPr>
            <w:tcW w:w="1954" w:type="dxa"/>
            <w:vAlign w:val="center"/>
          </w:tcPr>
          <w:p w:rsidR="00C5386A" w:rsidRPr="009815F6" w:rsidRDefault="00361397" w:rsidP="00361397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61397">
              <w:rPr>
                <w:rFonts w:cs="Tahoma"/>
                <w:color w:val="000000" w:themeColor="text1"/>
                <w:sz w:val="18"/>
                <w:szCs w:val="18"/>
              </w:rPr>
              <w:t>3 450,00</w:t>
            </w:r>
          </w:p>
        </w:tc>
        <w:tc>
          <w:tcPr>
            <w:tcW w:w="1873" w:type="dxa"/>
            <w:vAlign w:val="center"/>
          </w:tcPr>
          <w:p w:rsidR="00C5386A" w:rsidRPr="009815F6" w:rsidRDefault="00361397" w:rsidP="0036139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3 450 000,00</w:t>
            </w:r>
          </w:p>
        </w:tc>
      </w:tr>
      <w:tr w:rsidR="00361397" w:rsidRPr="004D6C13" w:rsidTr="00E2070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61397" w:rsidRPr="004D6C13" w:rsidRDefault="00361397" w:rsidP="0036139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61397" w:rsidRPr="00361397" w:rsidRDefault="00361397" w:rsidP="00361397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b/>
                <w:color w:val="000000" w:themeColor="text1"/>
                <w:sz w:val="18"/>
                <w:szCs w:val="18"/>
              </w:rPr>
              <w:t>3 450 000,00</w:t>
            </w:r>
          </w:p>
        </w:tc>
      </w:tr>
    </w:tbl>
    <w:p w:rsidR="00443003" w:rsidRPr="00361397" w:rsidRDefault="00443003" w:rsidP="00361397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361397" w:rsidSect="0036139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E66" w:rsidRDefault="001F5E66" w:rsidP="009A32CA">
      <w:pPr>
        <w:spacing w:after="0" w:line="240" w:lineRule="auto"/>
      </w:pPr>
      <w:r>
        <w:separator/>
      </w:r>
    </w:p>
  </w:endnote>
  <w:endnote w:type="continuationSeparator" w:id="0">
    <w:p w:rsidR="001F5E66" w:rsidRDefault="001F5E6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E66" w:rsidRDefault="001F5E66" w:rsidP="009A32CA">
      <w:pPr>
        <w:spacing w:after="0" w:line="240" w:lineRule="auto"/>
      </w:pPr>
      <w:r>
        <w:separator/>
      </w:r>
    </w:p>
  </w:footnote>
  <w:footnote w:type="continuationSeparator" w:id="0">
    <w:p w:rsidR="001F5E66" w:rsidRDefault="001F5E66" w:rsidP="009A32CA">
      <w:pPr>
        <w:spacing w:after="0" w:line="240" w:lineRule="auto"/>
      </w:pPr>
      <w:r>
        <w:continuationSeparator/>
      </w:r>
    </w:p>
  </w:footnote>
  <w:footnote w:id="1">
    <w:p w:rsidR="00645513" w:rsidRPr="00361397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61397">
        <w:rPr>
          <w:rStyle w:val="a3"/>
          <w:rFonts w:ascii="Tahoma" w:hAnsi="Tahoma" w:cs="Tahoma"/>
          <w:sz w:val="18"/>
          <w:szCs w:val="18"/>
        </w:rPr>
        <w:footnoteRef/>
      </w:r>
      <w:r w:rsidRPr="00361397">
        <w:rPr>
          <w:rFonts w:ascii="Tahoma" w:hAnsi="Tahoma" w:cs="Tahoma"/>
          <w:sz w:val="18"/>
          <w:szCs w:val="18"/>
        </w:rPr>
        <w:t xml:space="preserve"> </w:t>
      </w:r>
      <w:r w:rsidR="00361397" w:rsidRPr="00361397">
        <w:rPr>
          <w:rFonts w:ascii="Tahoma" w:hAnsi="Tahoma" w:cs="Tahoma"/>
          <w:sz w:val="18"/>
          <w:szCs w:val="18"/>
        </w:rPr>
        <w:t>Цена Услуг включает накладные,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616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5E66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1397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198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BED49-469D-494B-8777-04433E1C8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18</cp:revision>
  <dcterms:created xsi:type="dcterms:W3CDTF">2018-09-03T02:30:00Z</dcterms:created>
  <dcterms:modified xsi:type="dcterms:W3CDTF">2024-07-09T05:07:00Z</dcterms:modified>
</cp:coreProperties>
</file>